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F" w:rsidRPr="009D1004" w:rsidRDefault="009D1004" w:rsidP="009D1004">
      <w:pPr>
        <w:spacing w:line="20" w:lineRule="atLeast"/>
        <w:outlineLvl w:val="0"/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  <w:t>А</w:t>
      </w:r>
      <w:r w:rsidR="00D13B2F" w:rsidRPr="009D1004"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  <w:t>ннотация к рабочим программам</w:t>
      </w:r>
      <w:r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  <w:t xml:space="preserve"> по химии</w:t>
      </w:r>
    </w:p>
    <w:p w:rsidR="00D13B2F" w:rsidRPr="009D1004" w:rsidRDefault="00D13B2F" w:rsidP="009D1004">
      <w:pPr>
        <w:spacing w:line="20" w:lineRule="atLeast"/>
        <w:jc w:val="center"/>
        <w:outlineLvl w:val="0"/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</w:pPr>
      <w:r w:rsidRPr="009D1004"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  <w:t>(8-9класс)</w:t>
      </w:r>
      <w:r w:rsidR="009D1004"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  <w:t xml:space="preserve"> </w:t>
      </w:r>
      <w:bookmarkStart w:id="0" w:name="_GoBack"/>
      <w:bookmarkEnd w:id="0"/>
    </w:p>
    <w:p w:rsidR="00D13B2F" w:rsidRPr="00D13B2F" w:rsidRDefault="00D13B2F" w:rsidP="009D1004">
      <w:p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</w:t>
      </w:r>
      <w:r w:rsidRPr="00D13B2F"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</w:t>
      </w: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рганизаций / Н.  Н.  </w:t>
      </w:r>
      <w:proofErr w:type="spellStart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</w:t>
      </w:r>
      <w:proofErr w:type="spellEnd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М.: Просвещение</w:t>
      </w:r>
    </w:p>
    <w:p w:rsidR="00D13B2F" w:rsidRPr="009D1004" w:rsidRDefault="00D13B2F" w:rsidP="009D100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D1004"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УЧЕБНО-МЕТОДИЧЕСКИЙ КОМПЛЕКС (УМК)</w:t>
      </w:r>
    </w:p>
    <w:p w:rsidR="00D13B2F" w:rsidRPr="00D13B2F" w:rsidRDefault="009D1004" w:rsidP="009D1004">
      <w:pPr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D13B2F" w:rsidRPr="00D13B2F" w:rsidRDefault="009D1004" w:rsidP="009D1004">
      <w:pPr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D13B2F" w:rsidRPr="009D1004" w:rsidRDefault="00D13B2F" w:rsidP="009D100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D1004"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УЧЕБНЫЙ ПЛАН (КОЛИЧЕСТВО ЧАСОВ)</w:t>
      </w:r>
    </w:p>
    <w:p w:rsidR="00D13B2F" w:rsidRPr="00D13B2F" w:rsidRDefault="00D13B2F" w:rsidP="009D1004">
      <w:pPr>
        <w:numPr>
          <w:ilvl w:val="0"/>
          <w:numId w:val="2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 – 2 часа в неделю, 70 часов в год</w:t>
      </w:r>
    </w:p>
    <w:p w:rsidR="00D13B2F" w:rsidRPr="00D13B2F" w:rsidRDefault="00D13B2F" w:rsidP="009D1004">
      <w:pPr>
        <w:numPr>
          <w:ilvl w:val="0"/>
          <w:numId w:val="2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 – 2 часа в неделю, 70 часов в год</w:t>
      </w:r>
    </w:p>
    <w:p w:rsidR="00D13B2F" w:rsidRPr="009D1004" w:rsidRDefault="00D13B2F" w:rsidP="009D1004">
      <w:pPr>
        <w:ind w:firstLine="709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13B2F">
        <w:rPr>
          <w:rFonts w:eastAsia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  <w:r w:rsidRPr="009D1004">
        <w:rPr>
          <w:rFonts w:eastAsia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ЦЕЛИ:</w:t>
      </w:r>
    </w:p>
    <w:p w:rsidR="00D13B2F" w:rsidRPr="00D13B2F" w:rsidRDefault="00D13B2F" w:rsidP="009D1004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D13B2F" w:rsidRPr="00D13B2F" w:rsidRDefault="00D13B2F" w:rsidP="009D1004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13B2F" w:rsidRPr="00D13B2F" w:rsidRDefault="00D13B2F" w:rsidP="009D1004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13B2F" w:rsidRPr="00D13B2F" w:rsidRDefault="00D13B2F" w:rsidP="009D1004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13B2F" w:rsidRPr="00D13B2F" w:rsidRDefault="00D13B2F" w:rsidP="009D1004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13B2F" w:rsidRPr="009D1004" w:rsidRDefault="00D13B2F" w:rsidP="009D1004">
      <w:pPr>
        <w:ind w:firstLine="709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D1004">
        <w:rPr>
          <w:rFonts w:eastAsia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D13B2F" w:rsidRPr="00D13B2F" w:rsidRDefault="00D13B2F" w:rsidP="009D1004">
      <w:pPr>
        <w:numPr>
          <w:ilvl w:val="0"/>
          <w:numId w:val="4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D13B2F" w:rsidRPr="00D13B2F" w:rsidRDefault="00D13B2F" w:rsidP="009D1004">
      <w:pPr>
        <w:numPr>
          <w:ilvl w:val="0"/>
          <w:numId w:val="4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D13B2F" w:rsidRPr="00D13B2F" w:rsidRDefault="00D13B2F" w:rsidP="009D1004">
      <w:pPr>
        <w:numPr>
          <w:ilvl w:val="0"/>
          <w:numId w:val="4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D13B2F" w:rsidRPr="00D13B2F" w:rsidRDefault="00D13B2F" w:rsidP="009D1004">
      <w:pPr>
        <w:numPr>
          <w:ilvl w:val="0"/>
          <w:numId w:val="4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D13B2F" w:rsidRPr="00D13B2F" w:rsidRDefault="00D13B2F" w:rsidP="009D1004">
      <w:pPr>
        <w:numPr>
          <w:ilvl w:val="0"/>
          <w:numId w:val="4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продолжить развивать у обучающихся </w:t>
      </w:r>
      <w:proofErr w:type="spellStart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общеучебные</w:t>
      </w:r>
      <w:proofErr w:type="spellEnd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D13B2F" w:rsidRPr="00D13B2F" w:rsidRDefault="00D13B2F" w:rsidP="009D1004">
      <w:p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13B2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D13B2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и предметных  результатов.</w:t>
      </w:r>
    </w:p>
    <w:p w:rsidR="00D13B2F" w:rsidRPr="009D1004" w:rsidRDefault="00D13B2F" w:rsidP="009D1004">
      <w:pPr>
        <w:ind w:firstLine="709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D1004"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ЛИЧНОСТНЫЕ РЕЗУЛЬТАТЫ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D13B2F" w:rsidRPr="00D13B2F" w:rsidRDefault="00D13B2F" w:rsidP="009D1004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D13B2F" w:rsidRPr="009D1004" w:rsidRDefault="00D13B2F" w:rsidP="009D1004">
      <w:pPr>
        <w:ind w:firstLine="709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D1004"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МЕТАПРЕДМЕТНЫЕ РЕЗУЛЬТАТЫ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</w:t>
      </w: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расхода ресурсов на решение задачи, а также свои возможности в достижении цели определённой  сложности.</w:t>
      </w:r>
    </w:p>
    <w:p w:rsidR="00D13B2F" w:rsidRPr="00D13B2F" w:rsidRDefault="00D13B2F" w:rsidP="009D1004">
      <w:pPr>
        <w:numPr>
          <w:ilvl w:val="0"/>
          <w:numId w:val="6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D13B2F" w:rsidRPr="009D1004" w:rsidRDefault="00D13B2F" w:rsidP="009D1004">
      <w:pPr>
        <w:ind w:firstLine="709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D1004"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ПРЕДМЕТНЫЕ РЕЗУЛЬТАТЫ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</w:t>
      </w:r>
      <w:r w:rsidR="009D100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объективно оценивать жизненные </w:t>
      </w: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основы для формирования интереса к расширению и углублению химических знаний и выбора химии как </w:t>
      </w: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D13B2F" w:rsidRPr="00D13B2F" w:rsidRDefault="00D13B2F" w:rsidP="009D1004">
      <w:pPr>
        <w:numPr>
          <w:ilvl w:val="0"/>
          <w:numId w:val="7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D13B2F" w:rsidRPr="00D13B2F" w:rsidRDefault="00D13B2F" w:rsidP="009D1004">
      <w:pPr>
        <w:ind w:left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</w:p>
    <w:p w:rsidR="00D13B2F" w:rsidRPr="009D1004" w:rsidRDefault="00D13B2F" w:rsidP="009D1004">
      <w:pPr>
        <w:ind w:firstLine="709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9D1004">
        <w:rPr>
          <w:rFonts w:eastAsia="Times New Roman" w:cs="Times New Roman"/>
          <w:b/>
          <w:szCs w:val="24"/>
          <w:u w:val="single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13B2F" w:rsidRPr="00D13B2F" w:rsidRDefault="00D13B2F" w:rsidP="009D1004">
      <w:pPr>
        <w:numPr>
          <w:ilvl w:val="0"/>
          <w:numId w:val="8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D13B2F">
        <w:rPr>
          <w:rFonts w:eastAsia="Times New Roman" w:cs="Times New Roman"/>
          <w:color w:val="01314B"/>
          <w:sz w:val="28"/>
          <w:szCs w:val="28"/>
          <w:lang w:eastAsia="ru-RU"/>
        </w:rPr>
        <w:br/>
      </w:r>
      <w:r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D13B2F" w:rsidRPr="00D13B2F" w:rsidRDefault="009D1004" w:rsidP="009D1004">
      <w:pPr>
        <w:numPr>
          <w:ilvl w:val="0"/>
          <w:numId w:val="8"/>
        </w:numPr>
        <w:ind w:firstLine="709"/>
        <w:jc w:val="both"/>
        <w:rPr>
          <w:rFonts w:eastAsia="Times New Roman" w:cs="Times New Roman"/>
          <w:color w:val="01314B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</w:t>
      </w:r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</w:t>
      </w:r>
      <w:proofErr w:type="spellEnd"/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 </w:t>
      </w:r>
      <w:r w:rsidR="00D13B2F" w:rsidRPr="00D13B2F">
        <w:rPr>
          <w:rFonts w:eastAsia="Times New Roman" w:cs="Times New Roman"/>
          <w:color w:val="01314B"/>
          <w:sz w:val="28"/>
          <w:szCs w:val="28"/>
          <w:lang w:eastAsia="ru-RU"/>
        </w:rPr>
        <w:br/>
      </w:r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ые</w:t>
      </w:r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D13B2F" w:rsidRPr="00D13B2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13B2F" w:rsidRPr="00D13B2F" w:rsidRDefault="00D13B2F" w:rsidP="009D1004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BB41EA" w:rsidRPr="00D13B2F" w:rsidRDefault="00BB41EA" w:rsidP="009D1004">
      <w:pPr>
        <w:rPr>
          <w:sz w:val="28"/>
          <w:szCs w:val="28"/>
        </w:rPr>
      </w:pPr>
    </w:p>
    <w:sectPr w:rsidR="00BB41EA" w:rsidRPr="00D13B2F" w:rsidSect="009D10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E6"/>
    <w:multiLevelType w:val="multilevel"/>
    <w:tmpl w:val="E2A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60E54"/>
    <w:multiLevelType w:val="multilevel"/>
    <w:tmpl w:val="A1E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E4473"/>
    <w:multiLevelType w:val="multilevel"/>
    <w:tmpl w:val="62C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75EC9"/>
    <w:multiLevelType w:val="multilevel"/>
    <w:tmpl w:val="213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7F60C5"/>
    <w:multiLevelType w:val="multilevel"/>
    <w:tmpl w:val="7F5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32F3D"/>
    <w:multiLevelType w:val="multilevel"/>
    <w:tmpl w:val="C10A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E02CF2"/>
    <w:multiLevelType w:val="multilevel"/>
    <w:tmpl w:val="EEF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24141C"/>
    <w:multiLevelType w:val="multilevel"/>
    <w:tmpl w:val="76A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BA"/>
    <w:rsid w:val="0022587E"/>
    <w:rsid w:val="009D1004"/>
    <w:rsid w:val="00A9751B"/>
    <w:rsid w:val="00BB41EA"/>
    <w:rsid w:val="00CB7DBA"/>
    <w:rsid w:val="00D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2021-01-29T00:23:00Z</dcterms:created>
  <dcterms:modified xsi:type="dcterms:W3CDTF">2021-01-29T00:23:00Z</dcterms:modified>
</cp:coreProperties>
</file>